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78030A8B" w:rsidR="005C4A49" w:rsidRPr="00144DEF" w:rsidRDefault="00144DEF" w:rsidP="00931E06">
      <w:pPr>
        <w:spacing w:before="120" w:after="0" w:line="257" w:lineRule="auto"/>
        <w:jc w:val="right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Załącznik nr 4 do Zapytania ofertowego</w:t>
      </w:r>
    </w:p>
    <w:p w14:paraId="41472519" w14:textId="77777777" w:rsidR="00931E06" w:rsidRDefault="00931E06" w:rsidP="00931E06">
      <w:pPr>
        <w:spacing w:before="120" w:after="0" w:line="257" w:lineRule="auto"/>
        <w:ind w:left="4961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</w:p>
    <w:p w14:paraId="65A0F3FF" w14:textId="3B2CD07D" w:rsidR="00931E06" w:rsidRPr="00144DEF" w:rsidRDefault="00EF45B6" w:rsidP="00931E06">
      <w:pPr>
        <w:spacing w:before="120" w:after="0" w:line="257" w:lineRule="auto"/>
        <w:ind w:left="4961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Zamawiający:</w:t>
      </w:r>
    </w:p>
    <w:p w14:paraId="498C6838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b/>
          <w:bCs/>
          <w:color w:val="000000" w:themeColor="text1"/>
          <w:sz w:val="20"/>
          <w:szCs w:val="20"/>
        </w:rPr>
        <w:t>Zakład Wodociągów, Kanalizacji i Oczyszczalnia Ścieków „Wod-Kan” Sp. z o.o.</w:t>
      </w: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 </w:t>
      </w:r>
    </w:p>
    <w:p w14:paraId="5ADB8190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 xml:space="preserve">Ul. Płocka 106 </w:t>
      </w:r>
    </w:p>
    <w:p w14:paraId="78CAE412" w14:textId="77777777" w:rsidR="00144DEF" w:rsidRPr="00144DEF" w:rsidRDefault="00144DEF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20"/>
          <w:szCs w:val="20"/>
        </w:rPr>
        <w:t>06-500 Mława</w:t>
      </w:r>
    </w:p>
    <w:p w14:paraId="035969F0" w14:textId="1673F000" w:rsidR="00EF45B6" w:rsidRPr="00144DEF" w:rsidRDefault="00EF45B6" w:rsidP="00144DEF">
      <w:pPr>
        <w:spacing w:after="0" w:line="240" w:lineRule="auto"/>
        <w:ind w:left="4961"/>
        <w:jc w:val="center"/>
        <w:rPr>
          <w:rFonts w:ascii="Century Gothic" w:hAnsi="Century Gothic" w:cs="Arial"/>
          <w:b/>
          <w:bCs/>
          <w:i/>
          <w:color w:val="000000" w:themeColor="text1"/>
          <w:sz w:val="16"/>
          <w:szCs w:val="16"/>
        </w:rPr>
      </w:pPr>
      <w:r w:rsidRPr="00144DEF">
        <w:rPr>
          <w:rFonts w:ascii="Century Gothic" w:hAnsi="Century Gothic" w:cs="Arial"/>
          <w:b/>
          <w:bCs/>
          <w:i/>
          <w:color w:val="000000" w:themeColor="text1"/>
          <w:sz w:val="16"/>
          <w:szCs w:val="16"/>
        </w:rPr>
        <w:t>(pełna nazwa/firma, adres)</w:t>
      </w:r>
    </w:p>
    <w:p w14:paraId="1841DAD5" w14:textId="77777777" w:rsidR="00EF45B6" w:rsidRPr="00144DEF" w:rsidRDefault="00EF45B6" w:rsidP="00EF45B6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144DEF">
        <w:rPr>
          <w:rFonts w:ascii="Century Gothic" w:hAnsi="Century Gothic" w:cs="Arial"/>
          <w:b/>
          <w:sz w:val="20"/>
          <w:szCs w:val="20"/>
        </w:rPr>
        <w:t>Wykonawca:</w:t>
      </w:r>
    </w:p>
    <w:p w14:paraId="3174CB29" w14:textId="77777777" w:rsidR="00EF45B6" w:rsidRPr="00144DEF" w:rsidRDefault="00EF45B6" w:rsidP="00EF45B6">
      <w:pPr>
        <w:spacing w:after="0" w:line="480" w:lineRule="auto"/>
        <w:ind w:right="5954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144DEF" w:rsidRDefault="00EF45B6" w:rsidP="00EF45B6">
      <w:pPr>
        <w:ind w:right="5953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Pr="00144DEF" w:rsidRDefault="00EF45B6" w:rsidP="00EF45B6">
      <w:pPr>
        <w:spacing w:after="0"/>
        <w:rPr>
          <w:rFonts w:ascii="Century Gothic" w:hAnsi="Century Gothic" w:cs="Arial"/>
          <w:sz w:val="20"/>
          <w:szCs w:val="20"/>
          <w:u w:val="single"/>
        </w:rPr>
      </w:pPr>
      <w:r w:rsidRPr="00144DEF">
        <w:rPr>
          <w:rFonts w:ascii="Century Gothic" w:hAnsi="Century Gothic" w:cs="Arial"/>
          <w:sz w:val="20"/>
          <w:szCs w:val="20"/>
          <w:u w:val="single"/>
        </w:rPr>
        <w:t>reprezentowany przez:</w:t>
      </w:r>
    </w:p>
    <w:p w14:paraId="7E799877" w14:textId="77777777" w:rsidR="00EF45B6" w:rsidRPr="00144DEF" w:rsidRDefault="00EF45B6" w:rsidP="00EF45B6">
      <w:pPr>
        <w:spacing w:after="0" w:line="480" w:lineRule="auto"/>
        <w:ind w:right="5954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144DEF" w:rsidRDefault="00EF45B6" w:rsidP="00EF45B6">
      <w:pPr>
        <w:spacing w:after="0"/>
        <w:ind w:right="5953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144DEF" w:rsidRDefault="00EF45B6" w:rsidP="00EF45B6">
      <w:pPr>
        <w:spacing w:after="0"/>
        <w:rPr>
          <w:rFonts w:ascii="Century Gothic" w:hAnsi="Century Gothic" w:cs="Arial"/>
          <w:b/>
          <w:sz w:val="20"/>
          <w:szCs w:val="20"/>
        </w:rPr>
      </w:pPr>
    </w:p>
    <w:p w14:paraId="1B17F81C" w14:textId="77777777" w:rsidR="00EF45B6" w:rsidRPr="00144DEF" w:rsidRDefault="00EF45B6" w:rsidP="00EF45B6">
      <w:pPr>
        <w:spacing w:after="120" w:line="360" w:lineRule="auto"/>
        <w:jc w:val="center"/>
        <w:rPr>
          <w:rFonts w:ascii="Century Gothic" w:hAnsi="Century Gothic" w:cs="Arial"/>
          <w:b/>
          <w:u w:val="single"/>
        </w:rPr>
      </w:pPr>
      <w:r w:rsidRPr="00144DEF">
        <w:rPr>
          <w:rFonts w:ascii="Century Gothic" w:hAnsi="Century Gothic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144DEF" w:rsidRDefault="00EF45B6" w:rsidP="00EF45B6">
      <w:pPr>
        <w:spacing w:before="120" w:after="0" w:line="360" w:lineRule="auto"/>
        <w:jc w:val="center"/>
        <w:rPr>
          <w:rFonts w:ascii="Century Gothic" w:hAnsi="Century Gothic" w:cs="Arial"/>
          <w:b/>
          <w:caps/>
          <w:sz w:val="20"/>
          <w:szCs w:val="20"/>
          <w:u w:val="single"/>
        </w:rPr>
      </w:pPr>
      <w:r w:rsidRPr="00144DEF">
        <w:rPr>
          <w:rFonts w:ascii="Century Gothic" w:hAnsi="Century Gothic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C81BC3" w:rsidRPr="00144DEF">
        <w:rPr>
          <w:rFonts w:ascii="Century Gothic" w:hAnsi="Century Gothic" w:cs="Arial"/>
          <w:b/>
          <w:sz w:val="20"/>
          <w:szCs w:val="20"/>
          <w:u w:val="single"/>
        </w:rPr>
        <w:t>ORAZ</w:t>
      </w:r>
      <w:r w:rsidR="001A0D70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 ART. </w:t>
      </w:r>
      <w:r w:rsidR="00C81BC3" w:rsidRPr="00144DEF">
        <w:rPr>
          <w:rFonts w:ascii="Century Gothic" w:hAnsi="Century Gothic" w:cs="Arial"/>
          <w:b/>
          <w:sz w:val="20"/>
          <w:szCs w:val="20"/>
          <w:u w:val="single"/>
        </w:rPr>
        <w:t xml:space="preserve">7 UST. 1 USTAWY </w:t>
      </w:r>
      <w:r w:rsidR="00C81BC3" w:rsidRPr="00144DEF">
        <w:rPr>
          <w:rFonts w:ascii="Century Gothic" w:hAnsi="Century Gothic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144DEF" w:rsidRDefault="00EF45B6" w:rsidP="00EF45B6">
      <w:pPr>
        <w:spacing w:before="120" w:after="0" w:line="360" w:lineRule="auto"/>
        <w:jc w:val="center"/>
        <w:rPr>
          <w:rFonts w:ascii="Century Gothic" w:hAnsi="Century Gothic" w:cs="Arial"/>
          <w:b/>
          <w:u w:val="single"/>
        </w:rPr>
      </w:pPr>
      <w:r w:rsidRPr="00144DEF">
        <w:rPr>
          <w:rFonts w:ascii="Century Gothic" w:hAnsi="Century Gothic" w:cs="Arial"/>
          <w:b/>
          <w:sz w:val="21"/>
          <w:szCs w:val="21"/>
        </w:rPr>
        <w:t>składane na podstawie art. 125 ust. 1 ustawy Pzp</w:t>
      </w:r>
    </w:p>
    <w:p w14:paraId="2411F560" w14:textId="6BF92E78" w:rsidR="00EF45B6" w:rsidRPr="00144DEF" w:rsidRDefault="00EF45B6" w:rsidP="00EF45B6">
      <w:pPr>
        <w:spacing w:before="240" w:after="0" w:line="360" w:lineRule="auto"/>
        <w:ind w:firstLine="709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sz w:val="20"/>
          <w:szCs w:val="20"/>
        </w:rPr>
        <w:t xml:space="preserve">Na potrzeby postępowania o udzielenie zamówienia publicznego </w:t>
      </w:r>
      <w:r w:rsidRPr="00144DEF">
        <w:rPr>
          <w:rFonts w:ascii="Century Gothic" w:hAnsi="Century Gothic" w:cs="Arial"/>
          <w:sz w:val="20"/>
          <w:szCs w:val="20"/>
        </w:rPr>
        <w:br/>
        <w:t>pn. ………………………………………………………………….…………</w:t>
      </w:r>
      <w:r w:rsidR="00144DEF">
        <w:rPr>
          <w:rFonts w:ascii="Century Gothic" w:hAnsi="Century Gothic" w:cs="Arial"/>
          <w:sz w:val="20"/>
          <w:szCs w:val="20"/>
        </w:rPr>
        <w:t>……………………………………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20"/>
          <w:szCs w:val="20"/>
        </w:rPr>
        <w:t>(nazwa postępowania)</w:t>
      </w:r>
      <w:r w:rsidRPr="00144DEF">
        <w:rPr>
          <w:rFonts w:ascii="Century Gothic" w:hAnsi="Century Gothic" w:cs="Arial"/>
          <w:sz w:val="20"/>
          <w:szCs w:val="20"/>
        </w:rPr>
        <w:t>,</w:t>
      </w:r>
      <w:r w:rsidRPr="00144DEF">
        <w:rPr>
          <w:rFonts w:ascii="Century Gothic" w:hAnsi="Century Gothic" w:cs="Arial"/>
          <w:i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sz w:val="20"/>
          <w:szCs w:val="20"/>
        </w:rPr>
        <w:t>prowadzonego przez ………</w:t>
      </w:r>
      <w:r w:rsidR="009673D5">
        <w:rPr>
          <w:rFonts w:ascii="Century Gothic" w:hAnsi="Century Gothic" w:cs="Arial"/>
          <w:sz w:val="20"/>
          <w:szCs w:val="20"/>
        </w:rPr>
        <w:t>………………..</w:t>
      </w:r>
      <w:r w:rsidRPr="00144DEF">
        <w:rPr>
          <w:rFonts w:ascii="Century Gothic" w:hAnsi="Century Gothic" w:cs="Arial"/>
          <w:sz w:val="20"/>
          <w:szCs w:val="20"/>
        </w:rPr>
        <w:t xml:space="preserve">………….………. </w:t>
      </w:r>
      <w:r w:rsidRPr="00144DEF">
        <w:rPr>
          <w:rFonts w:ascii="Century Gothic" w:hAnsi="Century Gothic" w:cs="Arial"/>
          <w:i/>
          <w:sz w:val="20"/>
          <w:szCs w:val="20"/>
        </w:rPr>
        <w:t xml:space="preserve">(oznaczenie zamawiającego), </w:t>
      </w:r>
      <w:r w:rsidRPr="00144DEF">
        <w:rPr>
          <w:rFonts w:ascii="Century Gothic" w:hAnsi="Century Gothic" w:cs="Arial"/>
          <w:sz w:val="20"/>
          <w:szCs w:val="20"/>
        </w:rPr>
        <w:t>oświadczam, co następuje:</w:t>
      </w:r>
    </w:p>
    <w:p w14:paraId="5FFF2AAE" w14:textId="77777777" w:rsidR="00EF45B6" w:rsidRPr="00144DE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OŚWIADCZENIA DOTYCZĄCE WYKONAWCY:</w:t>
      </w:r>
    </w:p>
    <w:p w14:paraId="5B154800" w14:textId="3696FC31" w:rsidR="00EF45B6" w:rsidRPr="009673D5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673D5">
        <w:rPr>
          <w:rFonts w:ascii="Century Gothic" w:hAnsi="Century Gothic" w:cs="Arial"/>
          <w:sz w:val="20"/>
          <w:szCs w:val="20"/>
        </w:rPr>
        <w:t xml:space="preserve">Oświadczam, że nie podlegam wykluczeniu z postępowania na podstawie </w:t>
      </w:r>
      <w:r w:rsidRPr="009673D5">
        <w:rPr>
          <w:rFonts w:ascii="Century Gothic" w:hAnsi="Century Gothic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673D5">
        <w:rPr>
          <w:rFonts w:ascii="Century Gothic" w:hAnsi="Century Gothic" w:cs="Arial"/>
          <w:sz w:val="20"/>
          <w:szCs w:val="20"/>
        </w:rPr>
        <w:t> </w:t>
      </w:r>
      <w:r w:rsidRPr="009673D5">
        <w:rPr>
          <w:rFonts w:ascii="Century Gothic" w:hAnsi="Century Gothic" w:cs="Arial"/>
          <w:sz w:val="20"/>
          <w:szCs w:val="20"/>
        </w:rPr>
        <w:t xml:space="preserve">Urz. UE nr L 229 z 31.7.2014, str. 1), dalej: rozporządzenie 833/2014, </w:t>
      </w:r>
      <w:r w:rsidR="009673D5">
        <w:rPr>
          <w:rFonts w:ascii="Century Gothic" w:hAnsi="Century Gothic" w:cs="Arial"/>
          <w:sz w:val="20"/>
          <w:szCs w:val="20"/>
        </w:rPr>
        <w:br/>
      </w:r>
      <w:r w:rsidRPr="009673D5">
        <w:rPr>
          <w:rFonts w:ascii="Century Gothic" w:hAnsi="Century Gothic" w:cs="Arial"/>
          <w:sz w:val="20"/>
          <w:szCs w:val="20"/>
        </w:rPr>
        <w:t>w</w:t>
      </w:r>
      <w:r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9673D5">
        <w:rPr>
          <w:rFonts w:ascii="Century Gothic" w:hAnsi="Century Gothic" w:cs="Arial"/>
          <w:sz w:val="20"/>
          <w:szCs w:val="20"/>
        </w:rPr>
        <w:t>brzmieniu nadanym rozporządzeniem Rady (UE) 2022/576 w sprawie zmiany</w:t>
      </w:r>
      <w:r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9673D5">
        <w:rPr>
          <w:rFonts w:ascii="Century Gothic" w:hAnsi="Century Gothic" w:cs="Arial"/>
          <w:sz w:val="20"/>
          <w:szCs w:val="20"/>
        </w:rPr>
        <w:lastRenderedPageBreak/>
        <w:t>rozporządzenia (UE) nr 833/2014 dotyczącego środków ograniczających w związku z działaniami Rosji destabilizującymi sytuację na Ukrainie (Dz. Urz. UE nr L 111 z 8.4.2022, str. 1), dalej: rozporządzenie 2022/576.</w:t>
      </w:r>
      <w:r w:rsidRPr="009673D5">
        <w:rPr>
          <w:rStyle w:val="Odwoanieprzypisudolnego"/>
          <w:rFonts w:ascii="Century Gothic" w:hAnsi="Century Gothic" w:cs="Arial"/>
          <w:sz w:val="20"/>
          <w:szCs w:val="20"/>
        </w:rPr>
        <w:footnoteReference w:id="1"/>
      </w:r>
    </w:p>
    <w:p w14:paraId="71C7AFD9" w14:textId="226EB84D" w:rsidR="0084509A" w:rsidRPr="009673D5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673D5">
        <w:rPr>
          <w:rFonts w:ascii="Century Gothic" w:hAnsi="Century Gothic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9673D5">
        <w:rPr>
          <w:rFonts w:ascii="Century Gothic" w:eastAsia="Times New Roman" w:hAnsi="Century Gothic" w:cs="Arial"/>
          <w:color w:val="222222"/>
          <w:sz w:val="20"/>
          <w:szCs w:val="20"/>
          <w:lang w:eastAsia="pl-PL"/>
        </w:rPr>
        <w:t xml:space="preserve">7 ust. 1 ustawy </w:t>
      </w:r>
      <w:r w:rsidRPr="009673D5">
        <w:rPr>
          <w:rFonts w:ascii="Century Gothic" w:hAnsi="Century Gothic" w:cs="Arial"/>
          <w:color w:val="222222"/>
          <w:sz w:val="20"/>
          <w:szCs w:val="20"/>
        </w:rPr>
        <w:t>z dnia 13 kwietnia 2022 r.</w:t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 xml:space="preserve"> </w:t>
      </w:r>
      <w:r w:rsidR="00520931" w:rsidRPr="009673D5">
        <w:rPr>
          <w:rFonts w:ascii="Century Gothic" w:hAnsi="Century Gothic" w:cs="Arial"/>
          <w:color w:val="222222"/>
          <w:sz w:val="20"/>
          <w:szCs w:val="20"/>
        </w:rPr>
        <w:t>(Dz. U. poz. 835)</w:t>
      </w:r>
      <w:r w:rsidRPr="009673D5">
        <w:rPr>
          <w:rFonts w:ascii="Century Gothic" w:hAnsi="Century Gothic" w:cs="Arial"/>
          <w:i/>
          <w:iCs/>
          <w:color w:val="222222"/>
          <w:sz w:val="20"/>
          <w:szCs w:val="20"/>
        </w:rPr>
        <w:t>.</w:t>
      </w:r>
      <w:r w:rsidR="00DD39BE" w:rsidRPr="009673D5">
        <w:rPr>
          <w:rStyle w:val="Odwoanieprzypisudolnego"/>
          <w:rFonts w:ascii="Century Gothic" w:hAnsi="Century Gothic" w:cs="Arial"/>
          <w:color w:val="222222"/>
          <w:sz w:val="20"/>
          <w:szCs w:val="20"/>
        </w:rPr>
        <w:footnoteReference w:id="2"/>
      </w:r>
    </w:p>
    <w:p w14:paraId="4FFDE87E" w14:textId="7158CAD1" w:rsidR="0070071F" w:rsidRPr="00144DEF" w:rsidRDefault="0070071F" w:rsidP="009673D5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 xml:space="preserve">INFORMACJA </w:t>
      </w:r>
      <w:r w:rsidR="005B775F" w:rsidRPr="00144DEF">
        <w:rPr>
          <w:rFonts w:ascii="Century Gothic" w:hAnsi="Century Gothic" w:cs="Arial"/>
          <w:b/>
          <w:sz w:val="21"/>
          <w:szCs w:val="21"/>
        </w:rPr>
        <w:t>DOTYCZĄCA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POLEGANI</w:t>
      </w:r>
      <w:r w:rsidR="005B775F" w:rsidRPr="00144DEF">
        <w:rPr>
          <w:rFonts w:ascii="Century Gothic" w:hAnsi="Century Gothic" w:cs="Arial"/>
          <w:b/>
          <w:sz w:val="21"/>
          <w:szCs w:val="21"/>
        </w:rPr>
        <w:t>A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NA ZDOLNOŚCIACH LUB SYTUACJI PODMIOT</w:t>
      </w:r>
      <w:r w:rsidR="0053177A" w:rsidRPr="00144DEF">
        <w:rPr>
          <w:rFonts w:ascii="Century Gothic" w:hAnsi="Century Gothic" w:cs="Arial"/>
          <w:b/>
          <w:sz w:val="21"/>
          <w:szCs w:val="21"/>
        </w:rPr>
        <w:t>U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UDOST</w:t>
      </w:r>
      <w:r w:rsidR="008F60AE" w:rsidRPr="00144DEF">
        <w:rPr>
          <w:rFonts w:ascii="Century Gothic" w:hAnsi="Century Gothic" w:cs="Arial"/>
          <w:b/>
          <w:sz w:val="21"/>
          <w:szCs w:val="21"/>
        </w:rPr>
        <w:t>Ę</w:t>
      </w:r>
      <w:r w:rsidRPr="00144DEF">
        <w:rPr>
          <w:rFonts w:ascii="Century Gothic" w:hAnsi="Century Gothic" w:cs="Arial"/>
          <w:b/>
          <w:sz w:val="21"/>
          <w:szCs w:val="21"/>
        </w:rPr>
        <w:t>PNIAJĄC</w:t>
      </w:r>
      <w:r w:rsidR="0053177A" w:rsidRPr="00144DEF">
        <w:rPr>
          <w:rFonts w:ascii="Century Gothic" w:hAnsi="Century Gothic" w:cs="Arial"/>
          <w:b/>
          <w:sz w:val="21"/>
          <w:szCs w:val="21"/>
        </w:rPr>
        <w:t>EGO</w:t>
      </w:r>
      <w:r w:rsidRPr="00144DEF">
        <w:rPr>
          <w:rFonts w:ascii="Century Gothic" w:hAnsi="Century Gothic" w:cs="Arial"/>
          <w:b/>
          <w:sz w:val="21"/>
          <w:szCs w:val="21"/>
        </w:rPr>
        <w:t xml:space="preserve"> ZASOBY</w:t>
      </w:r>
      <w:r w:rsidR="00EF7F7F" w:rsidRPr="00144DEF">
        <w:rPr>
          <w:rFonts w:ascii="Century Gothic" w:hAnsi="Century Gothic" w:cs="Arial"/>
          <w:b/>
          <w:sz w:val="21"/>
          <w:szCs w:val="21"/>
        </w:rPr>
        <w:t xml:space="preserve"> W ZAKRESIE ODPOWIADAJĄCYM PONAD 10% WARTOŚCI ZAMÓWIENIA</w:t>
      </w:r>
      <w:r w:rsidRPr="00144DEF">
        <w:rPr>
          <w:rFonts w:ascii="Century Gothic" w:hAnsi="Century Gothic" w:cs="Arial"/>
          <w:b/>
          <w:bCs/>
          <w:sz w:val="21"/>
          <w:szCs w:val="21"/>
        </w:rPr>
        <w:t>:</w:t>
      </w:r>
    </w:p>
    <w:p w14:paraId="16467302" w14:textId="6F3BC4DD" w:rsidR="00CD2FC0" w:rsidRPr="00144DEF" w:rsidRDefault="00CD2FC0" w:rsidP="00EC5C90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bookmarkStart w:id="1" w:name="_Hlk99016800"/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: </w:t>
      </w:r>
      <w:r w:rsidR="00DF4767" w:rsidRPr="00144DEF">
        <w:rPr>
          <w:rFonts w:ascii="Century Gothic" w:hAnsi="Century Gothic" w:cs="Arial"/>
          <w:i/>
          <w:color w:val="0070C0"/>
          <w:sz w:val="16"/>
          <w:szCs w:val="16"/>
        </w:rPr>
        <w:t>wypełnić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tylko </w:t>
      </w:r>
      <w:r w:rsidR="009A0A1A" w:rsidRPr="00144DEF">
        <w:rPr>
          <w:rFonts w:ascii="Century Gothic" w:hAnsi="Century Gothic" w:cs="Arial"/>
          <w:i/>
          <w:color w:val="0070C0"/>
          <w:sz w:val="16"/>
          <w:szCs w:val="16"/>
        </w:rPr>
        <w:t>w przypadku</w:t>
      </w:r>
      <w:r w:rsidR="005773E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podmiotu udostępniającego zasoby, na którego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5773E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zdolnościach lub sytuacji wykonawca </w:t>
      </w:r>
      <w:r w:rsidR="00830142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polega </w:t>
      </w:r>
      <w:r w:rsidR="00E10B15" w:rsidRPr="00144DEF">
        <w:rPr>
          <w:rFonts w:ascii="Century Gothic" w:hAnsi="Century Gothic" w:cs="Arial"/>
          <w:i/>
          <w:color w:val="0070C0"/>
          <w:sz w:val="16"/>
          <w:szCs w:val="16"/>
        </w:rPr>
        <w:t>w</w:t>
      </w:r>
      <w:r w:rsidR="00830BFB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E10B15" w:rsidRPr="00144DEF">
        <w:rPr>
          <w:rFonts w:ascii="Century Gothic" w:hAnsi="Century Gothic" w:cs="Arial"/>
          <w:i/>
          <w:color w:val="0070C0"/>
          <w:sz w:val="16"/>
          <w:szCs w:val="16"/>
        </w:rPr>
        <w:t>zakresie odpowiadającym ponad 10% wartości zamówienia</w:t>
      </w:r>
      <w:r w:rsidR="00B076D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. 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W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przypadku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więcej niż jednego podmiotu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udostępniającego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zasoby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, </w:t>
      </w:r>
      <w:r w:rsidR="00F14423" w:rsidRPr="00144DEF">
        <w:rPr>
          <w:rFonts w:ascii="Century Gothic" w:hAnsi="Century Gothic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</w:t>
      </w:r>
      <w:r w:rsidR="00F14423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n</w:t>
      </w:r>
      <w:r w:rsidR="00B076D6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ależy zastosować tyle razy, 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ile jest to </w:t>
      </w:r>
      <w:r w:rsidR="00E22985" w:rsidRPr="00144DEF">
        <w:rPr>
          <w:rFonts w:ascii="Century Gothic" w:hAnsi="Century Gothic" w:cs="Arial"/>
          <w:i/>
          <w:color w:val="0070C0"/>
          <w:sz w:val="16"/>
          <w:szCs w:val="16"/>
        </w:rPr>
        <w:t>ko</w:t>
      </w:r>
      <w:r w:rsidR="00671064" w:rsidRPr="00144DEF">
        <w:rPr>
          <w:rFonts w:ascii="Century Gothic" w:hAnsi="Century Gothic" w:cs="Arial"/>
          <w:i/>
          <w:color w:val="0070C0"/>
          <w:sz w:val="16"/>
          <w:szCs w:val="16"/>
        </w:rPr>
        <w:t>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  <w:bookmarkEnd w:id="1"/>
    </w:p>
    <w:p w14:paraId="04FC7C20" w14:textId="10DFF330" w:rsidR="0070071F" w:rsidRPr="00144DEF" w:rsidRDefault="0070071F" w:rsidP="009673D5">
      <w:pPr>
        <w:spacing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celu wykazania spełniania warunków udziału w postępowaniu, określonych przez zamawiającego w</w:t>
      </w:r>
      <w:r w:rsidR="009673D5">
        <w:rPr>
          <w:rFonts w:ascii="Century Gothic" w:hAnsi="Century Gothic" w:cs="Arial"/>
          <w:sz w:val="21"/>
          <w:szCs w:val="21"/>
        </w:rPr>
        <w:t xml:space="preserve"> …….…...……………………………………..</w:t>
      </w:r>
      <w:r w:rsidRPr="00144DEF">
        <w:rPr>
          <w:rFonts w:ascii="Century Gothic" w:hAnsi="Century Gothic" w:cs="Arial"/>
          <w:sz w:val="21"/>
          <w:szCs w:val="21"/>
        </w:rPr>
        <w:t>…</w:t>
      </w:r>
      <w:r w:rsidR="000B07BD" w:rsidRPr="00144DEF">
        <w:rPr>
          <w:rFonts w:ascii="Century Gothic" w:hAnsi="Century Gothic" w:cs="Arial"/>
          <w:sz w:val="21"/>
          <w:szCs w:val="21"/>
        </w:rPr>
        <w:t>…………</w:t>
      </w:r>
      <w:r w:rsidRPr="00144DEF">
        <w:rPr>
          <w:rFonts w:ascii="Century Gothic" w:hAnsi="Century Gothic" w:cs="Arial"/>
          <w:sz w:val="21"/>
          <w:szCs w:val="21"/>
        </w:rPr>
        <w:t xml:space="preserve">….. </w:t>
      </w:r>
      <w:bookmarkStart w:id="2" w:name="_Hlk99005462"/>
      <w:r w:rsidRPr="00144DEF">
        <w:rPr>
          <w:rFonts w:ascii="Century Gothic" w:hAnsi="Century Gothic" w:cs="Arial"/>
          <w:i/>
          <w:sz w:val="16"/>
          <w:szCs w:val="16"/>
        </w:rPr>
        <w:t xml:space="preserve">(wskazać </w:t>
      </w:r>
      <w:bookmarkEnd w:id="2"/>
      <w:r w:rsidRPr="00144DEF">
        <w:rPr>
          <w:rFonts w:ascii="Century Gothic" w:hAnsi="Century Gothic" w:cs="Arial"/>
          <w:i/>
          <w:sz w:val="16"/>
          <w:szCs w:val="16"/>
        </w:rPr>
        <w:t xml:space="preserve">dokument i właściwą jednostkę redakcyjną dokumentu, w której określono warunki udziału </w:t>
      </w:r>
      <w:r w:rsidR="009673D5">
        <w:rPr>
          <w:rFonts w:ascii="Century Gothic" w:hAnsi="Century Gothic" w:cs="Arial"/>
          <w:i/>
          <w:sz w:val="16"/>
          <w:szCs w:val="16"/>
        </w:rPr>
        <w:br/>
      </w:r>
      <w:r w:rsidRPr="00144DEF">
        <w:rPr>
          <w:rFonts w:ascii="Century Gothic" w:hAnsi="Century Gothic" w:cs="Arial"/>
          <w:i/>
          <w:sz w:val="16"/>
          <w:szCs w:val="16"/>
        </w:rPr>
        <w:t>w postępowaniu),</w:t>
      </w:r>
      <w:r w:rsidRPr="00144DEF">
        <w:rPr>
          <w:rFonts w:ascii="Century Gothic" w:hAnsi="Century Gothic" w:cs="Arial"/>
          <w:sz w:val="21"/>
          <w:szCs w:val="21"/>
        </w:rPr>
        <w:t xml:space="preserve"> polegam na zdolnościach lub sytuacji następującego</w:t>
      </w:r>
      <w:r w:rsidR="0007479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podmiotu</w:t>
      </w:r>
      <w:r w:rsidR="0007479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udostępniając</w:t>
      </w:r>
      <w:r w:rsidR="00074793" w:rsidRPr="00144DEF">
        <w:rPr>
          <w:rFonts w:ascii="Century Gothic" w:hAnsi="Century Gothic" w:cs="Arial"/>
          <w:sz w:val="21"/>
          <w:szCs w:val="21"/>
        </w:rPr>
        <w:t>ego</w:t>
      </w:r>
      <w:r w:rsidRPr="00144DEF">
        <w:rPr>
          <w:rFonts w:ascii="Century Gothic" w:hAnsi="Century Gothic" w:cs="Arial"/>
          <w:sz w:val="21"/>
          <w:szCs w:val="21"/>
        </w:rPr>
        <w:t xml:space="preserve"> zasoby: </w:t>
      </w:r>
      <w:bookmarkStart w:id="3" w:name="_Hlk99014455"/>
      <w:r w:rsidR="009673D5">
        <w:rPr>
          <w:rFonts w:ascii="Century Gothic" w:hAnsi="Century Gothic" w:cs="Arial"/>
          <w:sz w:val="21"/>
          <w:szCs w:val="21"/>
        </w:rPr>
        <w:t>…</w:t>
      </w:r>
      <w:r w:rsidR="000B07BD" w:rsidRPr="00144DEF">
        <w:rPr>
          <w:rFonts w:ascii="Century Gothic" w:hAnsi="Century Gothic" w:cs="Arial"/>
          <w:sz w:val="21"/>
          <w:szCs w:val="21"/>
        </w:rPr>
        <w:t>………………………………...………………</w:t>
      </w:r>
      <w:r w:rsidR="004337E3" w:rsidRPr="00144DEF">
        <w:rPr>
          <w:rFonts w:ascii="Century Gothic" w:hAnsi="Century Gothic" w:cs="Arial"/>
          <w:sz w:val="21"/>
          <w:szCs w:val="21"/>
        </w:rPr>
        <w:t>……</w:t>
      </w:r>
      <w:r w:rsidR="000B07BD" w:rsidRPr="00144DEF">
        <w:rPr>
          <w:rFonts w:ascii="Century Gothic" w:hAnsi="Century Gothic" w:cs="Arial"/>
          <w:sz w:val="21"/>
          <w:szCs w:val="21"/>
        </w:rPr>
        <w:t>……………….…</w:t>
      </w:r>
      <w:r w:rsidR="000B07BD" w:rsidRPr="00144DEF">
        <w:rPr>
          <w:rFonts w:ascii="Century Gothic" w:hAnsi="Century Gothic" w:cs="Arial"/>
          <w:i/>
          <w:sz w:val="16"/>
          <w:szCs w:val="16"/>
        </w:rPr>
        <w:t xml:space="preserve"> </w:t>
      </w:r>
      <w:bookmarkEnd w:id="3"/>
      <w:r w:rsidR="008D0E7E"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KRS/CEiDG)</w:t>
      </w:r>
      <w:r w:rsidR="008D0E7E" w:rsidRPr="00144DEF">
        <w:rPr>
          <w:rFonts w:ascii="Century Gothic" w:hAnsi="Century Gothic" w:cs="Arial"/>
          <w:sz w:val="16"/>
          <w:szCs w:val="16"/>
        </w:rPr>
        <w:t>,</w:t>
      </w:r>
      <w:r w:rsidR="008D0E7E" w:rsidRPr="00144DEF">
        <w:rPr>
          <w:rFonts w:ascii="Century Gothic" w:hAnsi="Century Gothic" w:cs="Arial"/>
          <w:sz w:val="21"/>
          <w:szCs w:val="21"/>
        </w:rPr>
        <w:br/>
      </w:r>
      <w:r w:rsidRPr="00144DEF">
        <w:rPr>
          <w:rFonts w:ascii="Century Gothic" w:hAnsi="Century Gothic" w:cs="Arial"/>
          <w:sz w:val="21"/>
          <w:szCs w:val="21"/>
        </w:rPr>
        <w:t>w następującym zakresie: ……………………………………………………………………</w:t>
      </w:r>
      <w:r w:rsidR="004511DC" w:rsidRPr="00144DEF">
        <w:rPr>
          <w:rFonts w:ascii="Century Gothic" w:hAnsi="Century Gothic" w:cs="Arial"/>
          <w:sz w:val="21"/>
          <w:szCs w:val="21"/>
        </w:rPr>
        <w:t>………</w:t>
      </w:r>
      <w:r w:rsidR="009673D5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(określić odpowiedni zakres udostępnianych zasobów dla wskazanego podmiotu)</w:t>
      </w:r>
      <w:r w:rsidR="004511DC" w:rsidRPr="00144DEF">
        <w:rPr>
          <w:rFonts w:ascii="Century Gothic" w:hAnsi="Century Gothic" w:cs="Arial"/>
          <w:iCs/>
          <w:sz w:val="16"/>
          <w:szCs w:val="16"/>
        </w:rPr>
        <w:t>,</w:t>
      </w:r>
      <w:r w:rsidR="004511DC" w:rsidRPr="00144DEF">
        <w:rPr>
          <w:rFonts w:ascii="Century Gothic" w:hAnsi="Century Gothic" w:cs="Arial"/>
          <w:i/>
          <w:sz w:val="16"/>
          <w:szCs w:val="16"/>
        </w:rPr>
        <w:br/>
      </w:r>
      <w:r w:rsidR="004511DC" w:rsidRPr="00144DEF">
        <w:rPr>
          <w:rFonts w:ascii="Century Gothic" w:hAnsi="Century Gothic" w:cs="Arial"/>
          <w:sz w:val="21"/>
          <w:szCs w:val="21"/>
        </w:rPr>
        <w:t>co odpowiada ponad 10% wartości przedmiotowego zamówienia</w:t>
      </w:r>
      <w:r w:rsidRPr="00144DEF">
        <w:rPr>
          <w:rFonts w:ascii="Century Gothic" w:hAnsi="Century Gothic" w:cs="Arial"/>
          <w:sz w:val="21"/>
          <w:szCs w:val="21"/>
        </w:rPr>
        <w:t xml:space="preserve">. </w:t>
      </w:r>
    </w:p>
    <w:p w14:paraId="26D8CA1A" w14:textId="77777777" w:rsidR="00EF45B6" w:rsidRPr="00144DE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144DEF" w:rsidRDefault="00830BFB" w:rsidP="00830BFB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: wypełnić tylko w przypadku </w:t>
      </w:r>
      <w:r w:rsidR="009A138B" w:rsidRPr="00144DEF">
        <w:rPr>
          <w:rFonts w:ascii="Century Gothic" w:hAnsi="Century Gothic" w:cs="Arial"/>
          <w:i/>
          <w:color w:val="0070C0"/>
          <w:sz w:val="16"/>
          <w:szCs w:val="16"/>
        </w:rPr>
        <w:t>podwykonawcy</w:t>
      </w:r>
      <w:r w:rsidR="00C7597C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144DEF">
        <w:rPr>
          <w:rFonts w:ascii="Century Gothic" w:hAnsi="Century Gothic" w:cs="Arial"/>
          <w:i/>
          <w:color w:val="0070C0"/>
          <w:sz w:val="16"/>
          <w:szCs w:val="16"/>
        </w:rPr>
        <w:t>, na którego przypada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>podwykonawcy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>, na którego zdolnościach lub sytuacji wykonawca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nie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polega</w:t>
      </w:r>
      <w:r w:rsidR="00473DE0" w:rsidRPr="00144DEF">
        <w:rPr>
          <w:rFonts w:ascii="Century Gothic" w:hAnsi="Century Gothic" w:cs="Arial"/>
          <w:i/>
          <w:color w:val="0070C0"/>
          <w:sz w:val="16"/>
          <w:szCs w:val="16"/>
        </w:rPr>
        <w:t>, a na którego przypada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</w:p>
    <w:p w14:paraId="65CDFC45" w14:textId="328775F5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stosunku do następującego podmiotu, będącego podwykonawcą</w:t>
      </w:r>
      <w:r w:rsidR="004E4476" w:rsidRPr="00144DEF">
        <w:rPr>
          <w:rFonts w:ascii="Century Gothic" w:hAnsi="Century Gothic" w:cs="Arial"/>
          <w:sz w:val="21"/>
          <w:szCs w:val="21"/>
        </w:rPr>
        <w:t>,</w:t>
      </w:r>
      <w:r w:rsidRPr="00144DEF">
        <w:rPr>
          <w:rFonts w:ascii="Century Gothic" w:hAnsi="Century Gothic" w:cs="Arial"/>
          <w:sz w:val="21"/>
          <w:szCs w:val="21"/>
        </w:rPr>
        <w:t xml:space="preserve"> na którego</w:t>
      </w:r>
      <w:r w:rsidR="00FC230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przypada ponad 10% wartości zamówienia:</w:t>
      </w:r>
      <w:r w:rsidR="009673D5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KRS/CEiDG)</w:t>
      </w:r>
      <w:r w:rsidRPr="00144DEF">
        <w:rPr>
          <w:rFonts w:ascii="Century Gothic" w:hAnsi="Century Gothic" w:cs="Arial"/>
          <w:sz w:val="16"/>
          <w:szCs w:val="16"/>
        </w:rPr>
        <w:t>,</w:t>
      </w:r>
      <w:r w:rsidRPr="00144DEF">
        <w:rPr>
          <w:rFonts w:ascii="Century Gothic" w:hAnsi="Century Gothic" w:cs="Arial"/>
          <w:sz w:val="16"/>
          <w:szCs w:val="16"/>
        </w:rPr>
        <w:br/>
      </w:r>
      <w:r w:rsidRPr="00144DEF">
        <w:rPr>
          <w:rFonts w:ascii="Century Gothic" w:hAnsi="Century Gothic" w:cs="Arial"/>
          <w:sz w:val="21"/>
          <w:szCs w:val="21"/>
        </w:rPr>
        <w:t>nie</w:t>
      </w:r>
      <w:r w:rsidRPr="00144DEF">
        <w:rPr>
          <w:rFonts w:ascii="Century Gothic" w:hAnsi="Century Gothic" w:cs="Arial"/>
          <w:sz w:val="16"/>
          <w:szCs w:val="16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144DE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144DEF" w:rsidRDefault="003F554E" w:rsidP="003F554E">
      <w:pPr>
        <w:spacing w:after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44DEF">
        <w:rPr>
          <w:rFonts w:ascii="Century Gothic" w:hAnsi="Century Gothic" w:cs="Arial"/>
          <w:color w:val="0070C0"/>
          <w:sz w:val="16"/>
          <w:szCs w:val="16"/>
        </w:rPr>
        <w:t>[UWAGA</w:t>
      </w:r>
      <w:r w:rsidRPr="00144DEF">
        <w:rPr>
          <w:rFonts w:ascii="Century Gothic" w:hAnsi="Century Gothic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44DEF">
        <w:rPr>
          <w:rFonts w:ascii="Century Gothic" w:hAnsi="Century Gothic" w:cs="Arial"/>
          <w:color w:val="0070C0"/>
          <w:sz w:val="16"/>
          <w:szCs w:val="16"/>
        </w:rPr>
        <w:t>]</w:t>
      </w:r>
    </w:p>
    <w:p w14:paraId="4D5EBF75" w14:textId="11C50722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Oświadczam, że w stosunku do następującego podmiotu, będącego</w:t>
      </w:r>
      <w:r w:rsidR="00101E83" w:rsidRPr="00144DEF">
        <w:rPr>
          <w:rFonts w:ascii="Century Gothic" w:hAnsi="Century Gothic" w:cs="Arial"/>
          <w:sz w:val="21"/>
          <w:szCs w:val="21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dostawcą, na którego przypada ponad 10% wartości zamówienia:</w:t>
      </w:r>
      <w:r w:rsidR="009673D5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 w:rsidRPr="00144DEF">
        <w:rPr>
          <w:rFonts w:ascii="Century Gothic" w:hAnsi="Century Gothic" w:cs="Arial"/>
          <w:sz w:val="20"/>
          <w:szCs w:val="20"/>
        </w:rPr>
        <w:t xml:space="preserve"> </w:t>
      </w:r>
      <w:r w:rsidRPr="00144DEF">
        <w:rPr>
          <w:rFonts w:ascii="Century Gothic" w:hAnsi="Century Gothic" w:cs="Arial"/>
          <w:i/>
          <w:sz w:val="16"/>
          <w:szCs w:val="16"/>
        </w:rPr>
        <w:t>(podać pełną nazwę/firmę, adres, a także w zależności od podmiotu: NIP/PESEL, KRS/CEiDG)</w:t>
      </w:r>
      <w:r w:rsidRPr="00144DEF">
        <w:rPr>
          <w:rFonts w:ascii="Century Gothic" w:hAnsi="Century Gothic" w:cs="Arial"/>
          <w:sz w:val="16"/>
          <w:szCs w:val="16"/>
        </w:rPr>
        <w:t>,</w:t>
      </w:r>
      <w:r w:rsidRPr="00144DEF">
        <w:rPr>
          <w:rFonts w:ascii="Century Gothic" w:hAnsi="Century Gothic" w:cs="Arial"/>
          <w:sz w:val="16"/>
          <w:szCs w:val="16"/>
        </w:rPr>
        <w:br/>
      </w:r>
      <w:r w:rsidRPr="00144DEF">
        <w:rPr>
          <w:rFonts w:ascii="Century Gothic" w:hAnsi="Century Gothic" w:cs="Arial"/>
          <w:sz w:val="21"/>
          <w:szCs w:val="21"/>
        </w:rPr>
        <w:t>nie</w:t>
      </w:r>
      <w:r w:rsidRPr="00144DEF">
        <w:rPr>
          <w:rFonts w:ascii="Century Gothic" w:hAnsi="Century Gothic" w:cs="Arial"/>
          <w:sz w:val="16"/>
          <w:szCs w:val="16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144DE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OŚWIADCZENIE DOTYCZĄCE PODANYCH INFORMACJI:</w:t>
      </w:r>
    </w:p>
    <w:p w14:paraId="0D21FB2A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6BAD268A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 xml:space="preserve">Oświadczam, że wszystkie informacje podane w powyższych oświadczeniach są aktualne </w:t>
      </w:r>
      <w:r w:rsidRPr="00144DEF">
        <w:rPr>
          <w:rFonts w:ascii="Century Gothic" w:hAnsi="Century Gothic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D86429C" w14:textId="77777777" w:rsidR="00EF45B6" w:rsidRPr="00144DE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44DEF">
        <w:rPr>
          <w:rFonts w:ascii="Century Gothic" w:hAnsi="Century Gothic" w:cs="Arial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144DEF" w:rsidRDefault="00EF45B6" w:rsidP="001878D7">
      <w:pPr>
        <w:spacing w:after="12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44DEF">
        <w:rPr>
          <w:rFonts w:ascii="Century Gothic" w:hAnsi="Century Gothic"/>
        </w:rPr>
        <w:t xml:space="preserve"> </w:t>
      </w:r>
      <w:r w:rsidRPr="00144DEF">
        <w:rPr>
          <w:rFonts w:ascii="Century Gothic" w:hAnsi="Century Gothic" w:cs="Arial"/>
          <w:sz w:val="21"/>
          <w:szCs w:val="21"/>
        </w:rPr>
        <w:t xml:space="preserve">dane umożliwiające dostęp do tych </w:t>
      </w:r>
      <w:r w:rsidRPr="00144DEF">
        <w:rPr>
          <w:rFonts w:ascii="Century Gothic" w:hAnsi="Century Gothic" w:cs="Arial"/>
          <w:sz w:val="21"/>
          <w:szCs w:val="21"/>
        </w:rPr>
        <w:lastRenderedPageBreak/>
        <w:t>środków:</w:t>
      </w:r>
      <w:r w:rsidR="005E5605" w:rsidRPr="00144DEF">
        <w:rPr>
          <w:rFonts w:ascii="Century Gothic" w:hAnsi="Century Gothic" w:cs="Arial"/>
          <w:sz w:val="21"/>
          <w:szCs w:val="21"/>
        </w:rPr>
        <w:br/>
      </w:r>
      <w:r w:rsidRPr="00144DEF">
        <w:rPr>
          <w:rFonts w:ascii="Century Gothic" w:hAnsi="Century Gothic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144DEF" w:rsidRDefault="00EF45B6" w:rsidP="00EF45B6">
      <w:pPr>
        <w:spacing w:after="0" w:line="360" w:lineRule="auto"/>
        <w:jc w:val="both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Pr="00144DEF" w:rsidRDefault="009067DC" w:rsidP="00EF45B6">
      <w:pPr>
        <w:spacing w:after="0" w:line="36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35F3742" w14:textId="77777777" w:rsidR="00462D74" w:rsidRPr="00144DEF" w:rsidRDefault="00462D74" w:rsidP="00462D74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</w:p>
    <w:p w14:paraId="46C6ADB2" w14:textId="492268E7" w:rsidR="0072465F" w:rsidRPr="00144DEF" w:rsidRDefault="0072465F" w:rsidP="009673D5">
      <w:p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  <w:t>……………………………………</w:t>
      </w:r>
      <w:r w:rsidR="00FC2303" w:rsidRPr="00144DEF">
        <w:rPr>
          <w:rFonts w:ascii="Century Gothic" w:hAnsi="Century Gothic" w:cs="Arial"/>
          <w:sz w:val="21"/>
          <w:szCs w:val="21"/>
        </w:rPr>
        <w:t>.</w:t>
      </w:r>
    </w:p>
    <w:p w14:paraId="4F02718F" w14:textId="039E1FC0" w:rsidR="0072465F" w:rsidRDefault="0072465F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sz w:val="21"/>
          <w:szCs w:val="21"/>
        </w:rPr>
        <w:tab/>
      </w:r>
      <w:r w:rsidRPr="00144DEF">
        <w:rPr>
          <w:rFonts w:ascii="Century Gothic" w:hAnsi="Century Gothic" w:cs="Arial"/>
          <w:i/>
          <w:sz w:val="21"/>
          <w:szCs w:val="21"/>
        </w:rPr>
        <w:tab/>
      </w:r>
      <w:r w:rsidR="009673D5">
        <w:rPr>
          <w:rFonts w:ascii="Century Gothic" w:hAnsi="Century Gothic" w:cs="Arial"/>
          <w:i/>
          <w:sz w:val="21"/>
          <w:szCs w:val="21"/>
        </w:rPr>
        <w:t xml:space="preserve">       </w:t>
      </w:r>
      <w:r w:rsidRPr="00144DEF">
        <w:rPr>
          <w:rFonts w:ascii="Century Gothic" w:hAnsi="Century Gothic" w:cs="Arial"/>
          <w:i/>
          <w:sz w:val="16"/>
          <w:szCs w:val="16"/>
        </w:rPr>
        <w:t xml:space="preserve">Data; </w:t>
      </w:r>
      <w:bookmarkStart w:id="4" w:name="_Hlk102639179"/>
      <w:r w:rsidR="009673D5">
        <w:rPr>
          <w:rFonts w:ascii="Century Gothic" w:hAnsi="Century Gothic" w:cs="Arial"/>
          <w:i/>
          <w:sz w:val="16"/>
          <w:szCs w:val="16"/>
        </w:rPr>
        <w:t>podpis Wykonawcy</w:t>
      </w:r>
      <w:r w:rsidRPr="00144DEF">
        <w:rPr>
          <w:rFonts w:ascii="Century Gothic" w:hAnsi="Century Gothic" w:cs="Arial"/>
          <w:i/>
          <w:sz w:val="16"/>
          <w:szCs w:val="16"/>
        </w:rPr>
        <w:t xml:space="preserve"> </w:t>
      </w:r>
      <w:bookmarkEnd w:id="4"/>
    </w:p>
    <w:p w14:paraId="0AF93A6A" w14:textId="1642B420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1804EB45" w14:textId="0FC28006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33B6245F" w14:textId="6D9E2135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666CE025" w14:textId="79DFC8E0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192A26A0" w14:textId="01187550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22591F7C" w14:textId="50198BF9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7F1BB013" w14:textId="643EBE8A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562094DD" w14:textId="3AFBCF3B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6949E851" w14:textId="53625C1E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7F74CBED" w14:textId="3EC04BEB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722D43EB" w14:textId="4D938E7F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30CE8F5B" w14:textId="6434AC90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53CD09C5" w14:textId="7BFCB543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28C2BE5B" w14:textId="520D7C01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6A5B0F1F" w14:textId="42601385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7AD9A76F" w14:textId="0AF95087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1993009F" w14:textId="378B825E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7E15293C" w14:textId="0CDBE1E1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6A752A9C" w14:textId="2BF09384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757F78F" w14:textId="14C1032A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BA33068" w14:textId="4E84F0EE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5D1BAA8F" w14:textId="096B1076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6B63308B" w14:textId="77777777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61DB600C" w14:textId="3800A2D2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0B7332CD" w14:textId="5D709426" w:rsidR="009673D5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2F0600E" w14:textId="77777777" w:rsidR="009673D5" w:rsidRPr="00144DEF" w:rsidRDefault="009673D5" w:rsidP="009673D5">
      <w:pPr>
        <w:spacing w:line="240" w:lineRule="auto"/>
        <w:jc w:val="both"/>
        <w:rPr>
          <w:rFonts w:ascii="Century Gothic" w:hAnsi="Century Gothic" w:cs="Arial"/>
          <w:i/>
          <w:sz w:val="16"/>
          <w:szCs w:val="16"/>
        </w:rPr>
      </w:pPr>
    </w:p>
    <w:p w14:paraId="4D99D02A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144DEF">
        <w:rPr>
          <w:rFonts w:ascii="Century Gothic" w:hAnsi="Century Gothic" w:cs="Arial"/>
          <w:bCs/>
          <w:sz w:val="18"/>
          <w:szCs w:val="18"/>
        </w:rPr>
        <w:lastRenderedPageBreak/>
        <w:t xml:space="preserve">Przykładowe wzory oświadczeń wykonawcy/wykonawcy wspólnie ubiegającego się o udzielenie zamówienia publicznego, składanych na podstawie art. 125 ust. 1 ustawy z dnia 11 września 2019 r. </w:t>
      </w:r>
      <w:r w:rsidRPr="00144DEF">
        <w:rPr>
          <w:rFonts w:ascii="Century Gothic" w:hAnsi="Century Gothic" w:cs="Arial"/>
          <w:bCs/>
          <w:i/>
          <w:iCs/>
          <w:sz w:val="18"/>
          <w:szCs w:val="18"/>
        </w:rPr>
        <w:t>Prawo zamówień publicznych</w:t>
      </w:r>
      <w:r w:rsidRPr="00144DEF">
        <w:rPr>
          <w:rFonts w:ascii="Century Gothic" w:hAnsi="Century Gothic" w:cs="Arial"/>
          <w:bCs/>
          <w:sz w:val="18"/>
          <w:szCs w:val="18"/>
        </w:rPr>
        <w:t xml:space="preserve"> (dalej jako: „ustawa Pzp). Dokument może być wykorzystany w postępowaniach o udzielenie zamówienia publicznego o wartości równej lub przekraczającej progi unijne. </w:t>
      </w:r>
    </w:p>
    <w:p w14:paraId="20D3A98F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144DEF">
        <w:rPr>
          <w:rFonts w:ascii="Century Gothic" w:hAnsi="Century Gothic" w:cs="Arial"/>
          <w:bCs/>
          <w:sz w:val="18"/>
          <w:szCs w:val="18"/>
        </w:rPr>
        <w:t xml:space="preserve">Stosownie do art. 63 ust. 1 ustawy Pzp, oświadczenia powinny być złożone, pod rygorem nieważności, w formie elektronicznej, tj. opatrzonej kwalifikowanym podpisem elektronicznym. </w:t>
      </w:r>
    </w:p>
    <w:p w14:paraId="731CA5AB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hAnsi="Century Gothic" w:cs="Arial"/>
          <w:color w:val="222222"/>
          <w:sz w:val="18"/>
          <w:szCs w:val="18"/>
        </w:rPr>
      </w:pPr>
      <w:r w:rsidRPr="00144DEF">
        <w:rPr>
          <w:rFonts w:ascii="Century Gothic" w:hAnsi="Century Gothic" w:cs="Arial"/>
          <w:b/>
          <w:sz w:val="18"/>
          <w:szCs w:val="18"/>
        </w:rPr>
        <w:t>Treść dokumentu uwzględnia oświadczenie o niepodleganiu wykluczeniu z postępowania na podstawie art.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144DEF">
        <w:rPr>
          <w:rFonts w:ascii="Century Gothic" w:hAnsi="Century Gothic" w:cs="Arial"/>
          <w:color w:val="222222"/>
          <w:sz w:val="18"/>
          <w:szCs w:val="18"/>
        </w:rPr>
        <w:t xml:space="preserve">. </w:t>
      </w:r>
    </w:p>
    <w:p w14:paraId="2D0C7F58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hAnsi="Century Gothic" w:cs="Arial"/>
          <w:b/>
          <w:bCs/>
          <w:color w:val="222222"/>
          <w:sz w:val="18"/>
          <w:szCs w:val="18"/>
        </w:rPr>
      </w:pPr>
      <w:r w:rsidRPr="00144DEF">
        <w:rPr>
          <w:rFonts w:ascii="Century Gothic" w:hAnsi="Century Gothic" w:cs="Arial"/>
          <w:color w:val="222222"/>
          <w:sz w:val="18"/>
          <w:szCs w:val="18"/>
        </w:rPr>
        <w:t xml:space="preserve">Zgodnie z treścią ww. przepisu, </w:t>
      </w:r>
      <w:r w:rsidRPr="00144DEF"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, tj. </w:t>
      </w:r>
      <w:r w:rsidRPr="00144DEF">
        <w:rPr>
          <w:rFonts w:ascii="Century Gothic" w:eastAsia="Times New Roman" w:hAnsi="Century Gothic" w:cs="Arial"/>
          <w:bCs/>
          <w:color w:val="222222"/>
          <w:sz w:val="18"/>
          <w:szCs w:val="18"/>
          <w:lang w:eastAsia="pl-PL"/>
        </w:rPr>
        <w:t>dyrektywy Parlamentu Europejskiego i Rady 2014/23/UE z dnia 26 lutego 2014 r. w sprawie udzielania koncesji (Dz. Urz. UE L 94 z 28.3.2014, str. 1)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(dalej jako: dyrektywa 2014/23/UE), dyrektywy Parlamentu Europejskiego i Rady 2014/24/UE z dnia 26 lutego 2014 r. w sprawie zamówień publicznych, uchylającej dyrektywę 2004/18/WE (Dz. Urz. UE L 94 z 28.3.2014, str. 65) (dalej jako: dyrektywa 2014/24/UE), dyrektywy </w:t>
      </w:r>
      <w:r w:rsidRPr="00144DEF">
        <w:rPr>
          <w:rFonts w:ascii="Century Gothic" w:eastAsia="Times New Roman" w:hAnsi="Century Gothic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</w:t>
      </w:r>
      <w:r w:rsidRPr="00144DEF">
        <w:rPr>
          <w:rFonts w:ascii="Century Gothic" w:eastAsia="Times New Roman" w:hAnsi="Century Gothic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uchylającej dyrektywę 2004/17/WE (Dz. Urz. UE L 94 z 28.3.2014, str. 243)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144DEF">
        <w:rPr>
          <w:rFonts w:ascii="Century Gothic" w:eastAsia="Times New Roman" w:hAnsi="Century Gothic" w:cs="Arial"/>
          <w:bCs/>
          <w:color w:val="222222"/>
          <w:sz w:val="18"/>
          <w:szCs w:val="18"/>
          <w:lang w:eastAsia="pl-PL"/>
        </w:rPr>
        <w:t>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20.8.2009, str. 76) (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dalej jako: dyrektywa 2009/81/WE),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144DEF"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537E0DF0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25E98828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hAnsi="Century Gothic" w:cs="Arial"/>
          <w:b/>
          <w:bCs/>
          <w:color w:val="222222"/>
          <w:sz w:val="18"/>
          <w:szCs w:val="18"/>
        </w:rPr>
      </w:pPr>
      <w:r w:rsidRPr="00144DEF">
        <w:rPr>
          <w:rFonts w:ascii="Century Gothic" w:hAnsi="Century Gothic" w:cs="Arial"/>
          <w:b/>
          <w:bCs/>
          <w:color w:val="222222"/>
          <w:sz w:val="18"/>
          <w:szCs w:val="18"/>
        </w:rPr>
        <w:t xml:space="preserve">2) </w:t>
      </w:r>
      <w:r w:rsidRPr="00144DEF"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0B192374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5E71C01A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4CE390AB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W myśl art. 125 ust. 2 ustawy Pzp </w:t>
      </w:r>
      <w:r w:rsidRPr="00144DEF">
        <w:rPr>
          <w:rFonts w:ascii="Century Gothic" w:hAnsi="Century Gothic" w:cs="Arial"/>
          <w:bCs/>
          <w:sz w:val="18"/>
          <w:szCs w:val="18"/>
        </w:rPr>
        <w:t xml:space="preserve">w postępowaniach o udzielenie zamówienia publicznego o wartości równej lub przekraczającej progi unijne oświadczenie o niepodleganiu wykluczeniu, spełnianiu warunków udziału w postępowaniu lub kryteriów selekcji składane jest na formularzu 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Jednolitego Europejskiego Dokument Zamówienia (JEDZ), </w:t>
      </w:r>
      <w:r w:rsidRPr="00144DEF">
        <w:rPr>
          <w:rFonts w:ascii="Century Gothic" w:hAnsi="Century Gothic" w:cs="Arial"/>
          <w:bCs/>
          <w:sz w:val="18"/>
          <w:szCs w:val="18"/>
        </w:rPr>
        <w:t>sporządzonym zgodnie ze wzorem określonym w rozporządzeniu wykonawczym Komisji (UE) 2016/7 z dnia 5 stycznia 2016 r. ustanawiającym standardowy formularz jednolitego europejskiego dokumentu zamówienia (Dz. Urz. UE L 3 z 06.01.2016, str. 16)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. Niemniej jednak z uwagi na fakt, że standardowy formularz JEDZ nie obejmuje swoim zakresem podstaw wykluczenia, o których mowa w art. 5k rozporządzenia 833/2014 w brzmieniu nadanym rozporządzeniem 2022/576, zamawiający powinien wymagać takiego oświadczenia w dokumentach zamówienia, a wykonawca powinien złożyć takie oświadczenie zgodnie z wymaganiami zamawiającego. </w:t>
      </w:r>
    </w:p>
    <w:p w14:paraId="5131C730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lastRenderedPageBreak/>
        <w:t>Ponadto z uwagi na treść przepisów art. 5k rozporządzenia 833/2014 w brzmieniu nadanym rozporządzeniem 2022/576 wskazane jest również żądanie przez zamawiającego od wykonawcy wykazu podwykonawców i dostawców, na których przypada ponad 10% wartości zamówienia, zaś w przypadku podmiotów, na których zdolnościach technicznych lub zawodowych lub sytuacji finansowej lub ekonomicznej wykonawca polega – wskazania, czy wykonawca polega na zdolności tych podmiotów w zakresie odpowiadającym ponad 10% wartości zamówienia.</w:t>
      </w:r>
    </w:p>
    <w:p w14:paraId="7DB358D2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Podkreślenia wymaga, że powyższy zakaz obowiązuje również na etapie realizacji zamówienia, w związku z czym na wykonawcę należy nałożyć obowiązek aktualizacji stosownych oświadczeń w przypadku wszelkich zmian w tym zakresie.</w:t>
      </w:r>
    </w:p>
    <w:p w14:paraId="64636F11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hAnsi="Century Gothic" w:cs="Arial"/>
          <w:color w:val="222222"/>
          <w:sz w:val="18"/>
          <w:szCs w:val="18"/>
        </w:rPr>
      </w:pPr>
      <w:r w:rsidRPr="00144DEF">
        <w:rPr>
          <w:rFonts w:ascii="Century Gothic" w:hAnsi="Century Gothic" w:cs="Arial"/>
          <w:b/>
          <w:sz w:val="18"/>
          <w:szCs w:val="18"/>
        </w:rPr>
        <w:t xml:space="preserve">Treść dokumentu uwzględnia również oświadczenie o niepodleganiu wykluczenia z postępowania na podstawie art. 7 ust. 1 </w:t>
      </w:r>
      <w:r w:rsidRPr="00144DEF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ustawy </w:t>
      </w:r>
      <w:r w:rsidRPr="00144DEF">
        <w:rPr>
          <w:rStyle w:val="Uwydatnienie"/>
          <w:rFonts w:ascii="Century Gothic" w:hAnsi="Century Gothic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144DEF">
        <w:rPr>
          <w:rFonts w:ascii="Century Gothic" w:hAnsi="Century Gothic" w:cs="Arial"/>
          <w:color w:val="000000" w:themeColor="text1"/>
          <w:sz w:val="18"/>
          <w:szCs w:val="18"/>
        </w:rPr>
        <w:t> </w:t>
      </w:r>
      <w:r w:rsidRPr="00144DEF">
        <w:rPr>
          <w:rFonts w:ascii="Century Gothic" w:hAnsi="Century Gothic" w:cs="Arial"/>
          <w:color w:val="222222"/>
          <w:sz w:val="18"/>
          <w:szCs w:val="18"/>
        </w:rPr>
        <w:t xml:space="preserve">(Dz. U. z 2022 r., poz. 835, dalej jako: „ustawa”). Zgodnie z treścią ww. przepisu, 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55A8C5E7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BD09E1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hAnsi="Century Gothic" w:cs="Arial"/>
          <w:color w:val="222222"/>
          <w:sz w:val="18"/>
          <w:szCs w:val="18"/>
        </w:rPr>
      </w:pPr>
      <w:r w:rsidRPr="00144DEF">
        <w:rPr>
          <w:rFonts w:ascii="Century Gothic" w:hAnsi="Century Gothic" w:cs="Arial"/>
          <w:color w:val="222222"/>
          <w:sz w:val="18"/>
          <w:szCs w:val="18"/>
        </w:rPr>
        <w:t xml:space="preserve">2) </w:t>
      </w: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30EA35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95DB8E" w14:textId="77777777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odrębne oświadczenie dotyczące podstaw wykluczenia z art. 7 ust. 1 ustawy o szczególnych rozwiązaniach w zakresie przeciwdziałania wspieraniu agresji na Ukrainę oraz służących ochronie bezpieczeństwa narodowego.</w:t>
      </w:r>
    </w:p>
    <w:p w14:paraId="6814AA6E" w14:textId="7E80B6AD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144DEF">
        <w:rPr>
          <w:rFonts w:ascii="Century Gothic" w:hAnsi="Century Gothic" w:cs="Arial"/>
          <w:sz w:val="18"/>
          <w:szCs w:val="18"/>
        </w:rPr>
        <w:t xml:space="preserve">Więcej informacji na temat art. 5k rozporządzenia 833/2014 w brzmieniu nadanym rozporządzeniem 2022/576 oraz ustawy </w:t>
      </w:r>
      <w:r w:rsidRPr="00144DEF">
        <w:rPr>
          <w:rFonts w:ascii="Century Gothic" w:hAnsi="Century Gothic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144DEF">
        <w:rPr>
          <w:rFonts w:ascii="Century Gothic" w:hAnsi="Century Gothic" w:cs="Arial"/>
          <w:sz w:val="18"/>
          <w:szCs w:val="18"/>
        </w:rPr>
        <w:t xml:space="preserve"> znajduje się na stronie internetowej Urzędu Zamówień Publicznych, w zakładce „Ukraina”:</w:t>
      </w:r>
      <w:r w:rsidR="00931E06">
        <w:rPr>
          <w:rFonts w:ascii="Century Gothic" w:hAnsi="Century Gothic" w:cs="Arial"/>
          <w:sz w:val="18"/>
          <w:szCs w:val="18"/>
        </w:rPr>
        <w:tab/>
      </w:r>
      <w:r w:rsidRPr="00144DEF">
        <w:rPr>
          <w:rFonts w:ascii="Century Gothic" w:hAnsi="Century Gothic" w:cs="Arial"/>
          <w:sz w:val="18"/>
          <w:szCs w:val="18"/>
        </w:rPr>
        <w:t xml:space="preserve"> </w:t>
      </w:r>
      <w:r w:rsidR="00931E06">
        <w:rPr>
          <w:rFonts w:ascii="Century Gothic" w:hAnsi="Century Gothic" w:cs="Arial"/>
          <w:sz w:val="18"/>
          <w:szCs w:val="18"/>
        </w:rPr>
        <w:tab/>
      </w:r>
      <w:hyperlink r:id="rId8" w:history="1">
        <w:r w:rsidRPr="00144DEF">
          <w:rPr>
            <w:rStyle w:val="Hipercze"/>
            <w:rFonts w:ascii="Century Gothic" w:hAnsi="Century Gothic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144DEF">
        <w:rPr>
          <w:rFonts w:ascii="Century Gothic" w:hAnsi="Century Gothic" w:cs="Arial"/>
          <w:sz w:val="18"/>
          <w:szCs w:val="18"/>
        </w:rPr>
        <w:t xml:space="preserve"> oraz </w:t>
      </w:r>
      <w:hyperlink r:id="rId9" w:history="1">
        <w:r w:rsidR="00931E06" w:rsidRPr="00D4681B">
          <w:rPr>
            <w:rStyle w:val="Hipercze"/>
            <w:rFonts w:ascii="Century Gothic" w:hAnsi="Century Gothic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144DEF">
        <w:rPr>
          <w:rFonts w:ascii="Century Gothic" w:hAnsi="Century Gothic" w:cs="Arial"/>
          <w:sz w:val="18"/>
          <w:szCs w:val="18"/>
        </w:rPr>
        <w:t xml:space="preserve"> Pytania i odpowiedzi dotyczące ww. podstaw wykluczenia dostępne są pod adresem: </w:t>
      </w:r>
      <w:hyperlink r:id="rId10" w:history="1">
        <w:r w:rsidRPr="00144DEF">
          <w:rPr>
            <w:rStyle w:val="Hipercze"/>
            <w:rFonts w:ascii="Century Gothic" w:hAnsi="Century Gothic" w:cs="Arial"/>
            <w:sz w:val="18"/>
            <w:szCs w:val="18"/>
          </w:rPr>
          <w:t>https://www.uzp.gov.pl/ukraina/pytania-i-odpowiedzi</w:t>
        </w:r>
      </w:hyperlink>
    </w:p>
    <w:p w14:paraId="7BDB219D" w14:textId="53B9FB8E" w:rsidR="00144DEF" w:rsidRPr="00144DEF" w:rsidRDefault="00144DEF" w:rsidP="0014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Century Gothic" w:hAnsi="Century Gothic" w:cs="Arial"/>
          <w:bCs/>
          <w:sz w:val="18"/>
          <w:szCs w:val="18"/>
        </w:rPr>
      </w:pPr>
      <w:r w:rsidRPr="00144DEF">
        <w:rPr>
          <w:rFonts w:ascii="Century Gothic" w:hAnsi="Century Gothic" w:cs="Arial"/>
          <w:bCs/>
          <w:sz w:val="18"/>
          <w:szCs w:val="18"/>
        </w:rPr>
        <w:t xml:space="preserve">Stan prawny na dzień: </w:t>
      </w:r>
      <w:r w:rsidR="00931E06">
        <w:rPr>
          <w:rFonts w:ascii="Century Gothic" w:hAnsi="Century Gothic" w:cs="Arial"/>
          <w:bCs/>
          <w:sz w:val="18"/>
          <w:szCs w:val="18"/>
        </w:rPr>
        <w:t>22</w:t>
      </w:r>
      <w:r w:rsidRPr="00144DEF">
        <w:rPr>
          <w:rFonts w:ascii="Century Gothic" w:hAnsi="Century Gothic" w:cs="Arial"/>
          <w:bCs/>
          <w:sz w:val="18"/>
          <w:szCs w:val="18"/>
        </w:rPr>
        <w:t>.0</w:t>
      </w:r>
      <w:r w:rsidR="00931E06">
        <w:rPr>
          <w:rFonts w:ascii="Century Gothic" w:hAnsi="Century Gothic" w:cs="Arial"/>
          <w:bCs/>
          <w:sz w:val="18"/>
          <w:szCs w:val="18"/>
        </w:rPr>
        <w:t>9</w:t>
      </w:r>
      <w:r w:rsidRPr="00144DEF">
        <w:rPr>
          <w:rFonts w:ascii="Century Gothic" w:hAnsi="Century Gothic" w:cs="Arial"/>
          <w:bCs/>
          <w:sz w:val="18"/>
          <w:szCs w:val="18"/>
        </w:rPr>
        <w:t xml:space="preserve">.2022 r. </w:t>
      </w:r>
    </w:p>
    <w:p w14:paraId="0C8E3652" w14:textId="77777777" w:rsidR="0072465F" w:rsidRPr="00144DEF" w:rsidRDefault="0072465F" w:rsidP="00EF45B6">
      <w:pPr>
        <w:spacing w:after="0" w:line="360" w:lineRule="auto"/>
        <w:jc w:val="both"/>
        <w:rPr>
          <w:rFonts w:ascii="Century Gothic" w:hAnsi="Century Gothic" w:cs="Arial"/>
          <w:sz w:val="21"/>
          <w:szCs w:val="21"/>
        </w:rPr>
      </w:pPr>
    </w:p>
    <w:sectPr w:rsidR="0072465F" w:rsidRPr="00144DE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F316" w14:textId="77777777" w:rsidR="00763D35" w:rsidRDefault="00763D35" w:rsidP="00EF45B6">
      <w:pPr>
        <w:spacing w:after="0" w:line="240" w:lineRule="auto"/>
      </w:pPr>
      <w:r>
        <w:separator/>
      </w:r>
    </w:p>
  </w:endnote>
  <w:endnote w:type="continuationSeparator" w:id="0">
    <w:p w14:paraId="3EFE5064" w14:textId="77777777" w:rsidR="00763D35" w:rsidRDefault="00763D3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A290" w14:textId="77777777" w:rsidR="00763D35" w:rsidRDefault="00763D35" w:rsidP="00EF45B6">
      <w:pPr>
        <w:spacing w:after="0" w:line="240" w:lineRule="auto"/>
      </w:pPr>
      <w:r>
        <w:separator/>
      </w:r>
    </w:p>
  </w:footnote>
  <w:footnote w:type="continuationSeparator" w:id="0">
    <w:p w14:paraId="3F86D924" w14:textId="77777777" w:rsidR="00763D35" w:rsidRDefault="00763D35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EEC5" w14:textId="77777777" w:rsidR="00144DEF" w:rsidRPr="001A23C4" w:rsidRDefault="00144DEF" w:rsidP="00144DEF">
    <w:pPr>
      <w:pStyle w:val="Nagwek"/>
      <w:jc w:val="center"/>
      <w:rPr>
        <w:b/>
        <w:bCs/>
        <w:color w:val="5B9BD5"/>
      </w:rPr>
    </w:pPr>
    <w:r w:rsidRPr="001A23C4">
      <w:rPr>
        <w:b/>
        <w:bCs/>
        <w:color w:val="5B9BD5"/>
      </w:rPr>
      <w:t>Zakład Wodociągów, Kanalizacji i Oczyszczalnia Ścieków „Wod-Kan” Sp. z o.o.</w:t>
    </w:r>
  </w:p>
  <w:p w14:paraId="1B3926B2" w14:textId="2942AF98" w:rsidR="00144DEF" w:rsidRPr="00144DEF" w:rsidRDefault="00144DEF" w:rsidP="00144DEF">
    <w:pPr>
      <w:jc w:val="center"/>
      <w:rPr>
        <w:rFonts w:ascii="Century Gothic" w:hAnsi="Century Gothic"/>
        <w:b/>
        <w:bCs/>
        <w:sz w:val="20"/>
        <w:szCs w:val="20"/>
      </w:rPr>
    </w:pPr>
    <w:r w:rsidRPr="0089689E">
      <w:rPr>
        <w:rFonts w:ascii="Century Gothic" w:hAnsi="Century Gothic"/>
        <w:b/>
        <w:bCs/>
        <w:sz w:val="20"/>
        <w:szCs w:val="20"/>
      </w:rPr>
      <w:t xml:space="preserve">ZAPYTANIE OFERTOWE NA KOMPLEKSOWĄ DOSTAWĘ GAZU ZIEMNEGO WYSOKOMETANOWEGO </w:t>
    </w:r>
    <w:r w:rsidRPr="0089689E">
      <w:rPr>
        <w:rFonts w:ascii="Century Gothic" w:hAnsi="Century Gothic"/>
        <w:b/>
        <w:bCs/>
        <w:sz w:val="20"/>
        <w:szCs w:val="20"/>
      </w:rPr>
      <w:br/>
      <w:t xml:space="preserve">(SPRZEDAŻ I DYSTRYBUCJA) DO PUNTÓW POBORU ZAKŁADU „WOD-KAN” Sp. z o.o. W MŁAWIE </w:t>
    </w:r>
    <w:r w:rsidRPr="0089689E">
      <w:rPr>
        <w:rFonts w:ascii="Century Gothic" w:hAnsi="Century Gothic"/>
        <w:b/>
        <w:bCs/>
        <w:sz w:val="20"/>
        <w:szCs w:val="20"/>
      </w:rPr>
      <w:br/>
      <w:t>W OKRESIE OD 01.01.2023 R. DO 31.12.2023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69063">
    <w:abstractNumId w:val="2"/>
  </w:num>
  <w:num w:numId="2" w16cid:durableId="160585638">
    <w:abstractNumId w:val="1"/>
  </w:num>
  <w:num w:numId="3" w16cid:durableId="15011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4DEF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3D35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1E06"/>
    <w:rsid w:val="00935C15"/>
    <w:rsid w:val="009561D0"/>
    <w:rsid w:val="009673D5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DEF"/>
  </w:style>
  <w:style w:type="paragraph" w:styleId="Stopka">
    <w:name w:val="footer"/>
    <w:basedOn w:val="Normalny"/>
    <w:link w:val="StopkaZnak"/>
    <w:uiPriority w:val="99"/>
    <w:unhideWhenUsed/>
    <w:rsid w:val="0014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DEF"/>
  </w:style>
  <w:style w:type="character" w:styleId="Nierozpoznanawzmianka">
    <w:name w:val="Unresolved Mention"/>
    <w:basedOn w:val="Domylnaczcionkaakapitu"/>
    <w:uiPriority w:val="99"/>
    <w:semiHidden/>
    <w:unhideWhenUsed/>
    <w:rsid w:val="00931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ogolnounijny-zakaz-udzialu-rosyjskich-wykonawcow-w-zamowieniach-publicznych-i-koncesjach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zp.gov.pl/ukraina/pytania-i-odpowiedz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2102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Admin</cp:lastModifiedBy>
  <cp:revision>4</cp:revision>
  <cp:lastPrinted>2022-09-22T11:23:00Z</cp:lastPrinted>
  <dcterms:created xsi:type="dcterms:W3CDTF">2022-05-06T13:13:00Z</dcterms:created>
  <dcterms:modified xsi:type="dcterms:W3CDTF">2022-09-22T11:26:00Z</dcterms:modified>
</cp:coreProperties>
</file>